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8F59" w14:textId="77777777" w:rsidR="00446BB1" w:rsidRPr="00FE0EFA" w:rsidRDefault="00446BB1" w:rsidP="00446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EFA">
        <w:rPr>
          <w:rFonts w:ascii="Times New Roman" w:hAnsi="Times New Roman" w:cs="Times New Roman"/>
          <w:b/>
          <w:bCs/>
          <w:sz w:val="24"/>
          <w:szCs w:val="24"/>
        </w:rPr>
        <w:t>ASCC Arts and Humanities Subcommittee 2</w:t>
      </w:r>
    </w:p>
    <w:p w14:paraId="65500F9D" w14:textId="099B469E" w:rsidR="00446BB1" w:rsidRPr="00FE0EFA" w:rsidRDefault="001D6C52" w:rsidP="001D6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3800">
        <w:rPr>
          <w:rFonts w:ascii="Times New Roman" w:hAnsi="Times New Roman" w:cs="Times New Roman"/>
          <w:sz w:val="24"/>
          <w:szCs w:val="24"/>
        </w:rPr>
        <w:t>pproved</w:t>
      </w:r>
      <w:r w:rsidR="00446BB1" w:rsidRPr="00FE0EFA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4B73E269" w14:textId="62CCE484" w:rsidR="00446BB1" w:rsidRPr="00FE0EFA" w:rsidRDefault="00446BB1" w:rsidP="00446BB1">
      <w:pPr>
        <w:rPr>
          <w:rFonts w:ascii="Times New Roman" w:hAnsi="Times New Roman" w:cs="Times New Roman"/>
          <w:sz w:val="24"/>
          <w:szCs w:val="24"/>
        </w:rPr>
      </w:pPr>
      <w:r w:rsidRPr="00FE0EFA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1F4C60">
        <w:rPr>
          <w:rFonts w:ascii="Times New Roman" w:hAnsi="Times New Roman" w:cs="Times New Roman"/>
          <w:sz w:val="24"/>
          <w:szCs w:val="24"/>
        </w:rPr>
        <w:t>April 10</w:t>
      </w:r>
      <w:r w:rsidR="001F4C60" w:rsidRPr="001F4C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0EFA">
        <w:rPr>
          <w:rFonts w:ascii="Times New Roman" w:hAnsi="Times New Roman" w:cs="Times New Roman"/>
          <w:sz w:val="24"/>
          <w:szCs w:val="24"/>
        </w:rPr>
        <w:t>, 2024</w:t>
      </w:r>
      <w:r w:rsidRPr="00FE0EFA">
        <w:rPr>
          <w:rFonts w:ascii="Times New Roman" w:hAnsi="Times New Roman" w:cs="Times New Roman"/>
          <w:sz w:val="24"/>
          <w:szCs w:val="24"/>
        </w:rPr>
        <w:tab/>
      </w:r>
      <w:r w:rsidRPr="00FE0EFA">
        <w:rPr>
          <w:rFonts w:ascii="Times New Roman" w:hAnsi="Times New Roman" w:cs="Times New Roman"/>
          <w:sz w:val="24"/>
          <w:szCs w:val="24"/>
        </w:rPr>
        <w:tab/>
      </w:r>
      <w:r w:rsidRPr="00FE0EFA">
        <w:rPr>
          <w:rFonts w:ascii="Times New Roman" w:hAnsi="Times New Roman" w:cs="Times New Roman"/>
          <w:sz w:val="24"/>
          <w:szCs w:val="24"/>
        </w:rPr>
        <w:tab/>
      </w:r>
      <w:r w:rsidRPr="00FE0EFA">
        <w:rPr>
          <w:rFonts w:ascii="Times New Roman" w:hAnsi="Times New Roman" w:cs="Times New Roman"/>
          <w:sz w:val="24"/>
          <w:szCs w:val="24"/>
        </w:rPr>
        <w:tab/>
      </w:r>
      <w:r w:rsidRPr="00FE0EFA">
        <w:rPr>
          <w:rFonts w:ascii="Times New Roman" w:hAnsi="Times New Roman" w:cs="Times New Roman"/>
          <w:sz w:val="24"/>
          <w:szCs w:val="24"/>
        </w:rPr>
        <w:tab/>
      </w:r>
      <w:r w:rsidR="001F4C6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E0EFA">
        <w:rPr>
          <w:rFonts w:ascii="Times New Roman" w:hAnsi="Times New Roman" w:cs="Times New Roman"/>
          <w:sz w:val="24"/>
          <w:szCs w:val="24"/>
        </w:rPr>
        <w:t xml:space="preserve"> 9:30 AM – 11:00 AM</w:t>
      </w:r>
    </w:p>
    <w:p w14:paraId="37C1B0F5" w14:textId="77777777" w:rsidR="00446BB1" w:rsidRPr="00FE0EFA" w:rsidRDefault="00446BB1" w:rsidP="00446BB1">
      <w:pPr>
        <w:rPr>
          <w:rFonts w:ascii="Times New Roman" w:hAnsi="Times New Roman" w:cs="Times New Roman"/>
          <w:sz w:val="24"/>
          <w:szCs w:val="24"/>
        </w:rPr>
      </w:pPr>
      <w:r w:rsidRPr="00FE0EFA">
        <w:rPr>
          <w:rFonts w:ascii="Times New Roman" w:hAnsi="Times New Roman" w:cs="Times New Roman"/>
          <w:sz w:val="24"/>
          <w:szCs w:val="24"/>
        </w:rPr>
        <w:t>CarmenZoom</w:t>
      </w:r>
    </w:p>
    <w:p w14:paraId="1CAE868A" w14:textId="39D84970" w:rsidR="00446BB1" w:rsidRPr="00FE0EFA" w:rsidRDefault="00446BB1" w:rsidP="00446BB1">
      <w:pPr>
        <w:rPr>
          <w:rFonts w:ascii="Times New Roman" w:hAnsi="Times New Roman" w:cs="Times New Roman"/>
          <w:sz w:val="24"/>
          <w:szCs w:val="24"/>
        </w:rPr>
      </w:pPr>
      <w:r w:rsidRPr="00FE0EFA">
        <w:rPr>
          <w:rFonts w:ascii="Times New Roman" w:hAnsi="Times New Roman" w:cs="Times New Roman"/>
          <w:b/>
          <w:bCs/>
          <w:sz w:val="24"/>
          <w:szCs w:val="24"/>
        </w:rPr>
        <w:t>Attendees</w:t>
      </w:r>
      <w:r w:rsidRPr="00FE0EFA">
        <w:rPr>
          <w:rFonts w:ascii="Times New Roman" w:hAnsi="Times New Roman" w:cs="Times New Roman"/>
          <w:sz w:val="24"/>
          <w:szCs w:val="24"/>
        </w:rPr>
        <w:t>:  Beecher, Bitters, Diles, Dugdale, Neff, Podalsky, Vankeerbergen</w:t>
      </w:r>
    </w:p>
    <w:p w14:paraId="6E6C264F" w14:textId="77777777" w:rsidR="00446BB1" w:rsidRPr="00FE0EFA" w:rsidRDefault="00446BB1" w:rsidP="00446B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EFA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BFDA3CB" w14:textId="77777777" w:rsidR="00446BB1" w:rsidRPr="001F4C60" w:rsidRDefault="00446BB1" w:rsidP="0044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>Approval of 3-27-24 minutes</w:t>
      </w:r>
    </w:p>
    <w:p w14:paraId="6BA2D94B" w14:textId="696F9CD1" w:rsidR="00446BB1" w:rsidRPr="001F4C60" w:rsidRDefault="00446BB1" w:rsidP="00446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 xml:space="preserve">Diles, Beecher; unanimously approved. </w:t>
      </w:r>
    </w:p>
    <w:p w14:paraId="0C818056" w14:textId="77777777" w:rsidR="00446BB1" w:rsidRPr="001F4C60" w:rsidRDefault="00446BB1" w:rsidP="0044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>Music 2245 (new course requesting GEN Foundation REGD)</w:t>
      </w:r>
    </w:p>
    <w:p w14:paraId="1F6A5D94" w14:textId="74DD3AC9" w:rsidR="00446BB1" w:rsidRPr="001F4C60" w:rsidRDefault="00446BB1" w:rsidP="00446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>Comment: The Subcommittee notes that while many students will come to the course with the capacity to create the video or audio podcast required of the final project</w:t>
      </w:r>
      <w:r w:rsidR="001F4C60">
        <w:rPr>
          <w:rFonts w:ascii="Times New Roman" w:hAnsi="Times New Roman" w:cs="Times New Roman"/>
          <w:sz w:val="24"/>
          <w:szCs w:val="24"/>
        </w:rPr>
        <w:t xml:space="preserve"> without guidance</w:t>
      </w:r>
      <w:r w:rsidRPr="001F4C60">
        <w:rPr>
          <w:rFonts w:ascii="Times New Roman" w:hAnsi="Times New Roman" w:cs="Times New Roman"/>
          <w:sz w:val="24"/>
          <w:szCs w:val="24"/>
        </w:rPr>
        <w:t>, it might be helpful to provide resources in the syllabus for student</w:t>
      </w:r>
      <w:r w:rsidR="001F4C60">
        <w:rPr>
          <w:rFonts w:ascii="Times New Roman" w:hAnsi="Times New Roman" w:cs="Times New Roman"/>
          <w:sz w:val="24"/>
          <w:szCs w:val="24"/>
        </w:rPr>
        <w:t>s</w:t>
      </w:r>
      <w:r w:rsidRPr="001F4C60">
        <w:rPr>
          <w:rFonts w:ascii="Times New Roman" w:hAnsi="Times New Roman" w:cs="Times New Roman"/>
          <w:sz w:val="24"/>
          <w:szCs w:val="24"/>
        </w:rPr>
        <w:t xml:space="preserve"> who find themselves in need of extra help</w:t>
      </w:r>
      <w:r w:rsidR="001F4C60">
        <w:rPr>
          <w:rFonts w:ascii="Times New Roman" w:hAnsi="Times New Roman" w:cs="Times New Roman"/>
          <w:sz w:val="24"/>
          <w:szCs w:val="24"/>
        </w:rPr>
        <w:t xml:space="preserve"> with the logistics of the assignment</w:t>
      </w:r>
      <w:r w:rsidRPr="001F4C60">
        <w:rPr>
          <w:rFonts w:ascii="Times New Roman" w:hAnsi="Times New Roman" w:cs="Times New Roman"/>
          <w:sz w:val="24"/>
          <w:szCs w:val="24"/>
        </w:rPr>
        <w:t xml:space="preserve">. </w:t>
      </w:r>
      <w:r w:rsidR="00BE6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F7373" w14:textId="5568F948" w:rsidR="00871B00" w:rsidRDefault="00A40628" w:rsidP="00871B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628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C5E">
        <w:rPr>
          <w:rFonts w:ascii="Times New Roman" w:hAnsi="Times New Roman" w:cs="Times New Roman"/>
          <w:sz w:val="24"/>
          <w:szCs w:val="24"/>
        </w:rPr>
        <w:t xml:space="preserve">The Subcommittee </w:t>
      </w:r>
      <w:r w:rsidR="00A513C7">
        <w:rPr>
          <w:rFonts w:ascii="Times New Roman" w:hAnsi="Times New Roman" w:cs="Times New Roman"/>
          <w:sz w:val="24"/>
          <w:szCs w:val="24"/>
        </w:rPr>
        <w:t>compliments the unit on the course as a whole and finds the final</w:t>
      </w:r>
      <w:r w:rsidR="00D40A61">
        <w:rPr>
          <w:rFonts w:ascii="Times New Roman" w:hAnsi="Times New Roman" w:cs="Times New Roman"/>
          <w:sz w:val="24"/>
          <w:szCs w:val="24"/>
        </w:rPr>
        <w:t xml:space="preserve"> project to be a very fun and thoughtful assignment. In terms of the latter, we offer the following friendly suggestion</w:t>
      </w:r>
      <w:r w:rsidR="00A5282C">
        <w:rPr>
          <w:rFonts w:ascii="Times New Roman" w:hAnsi="Times New Roman" w:cs="Times New Roman"/>
          <w:sz w:val="24"/>
          <w:szCs w:val="24"/>
        </w:rPr>
        <w:t>s:</w:t>
      </w:r>
      <w:r w:rsidR="00510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0A0E9" w14:textId="65521519" w:rsidR="00145FDB" w:rsidRPr="00871B00" w:rsidRDefault="00871B00" w:rsidP="00871B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Subcommittee is uncertain</w:t>
      </w:r>
      <w:r w:rsidR="00145FDB" w:rsidRPr="00871B00">
        <w:rPr>
          <w:rFonts w:ascii="Times New Roman" w:hAnsi="Times New Roman" w:cs="Times New Roman"/>
          <w:sz w:val="24"/>
          <w:szCs w:val="24"/>
        </w:rPr>
        <w:t xml:space="preserve"> if the proposal and the script </w:t>
      </w:r>
      <w:r w:rsidR="00D035A9">
        <w:rPr>
          <w:rFonts w:ascii="Times New Roman" w:hAnsi="Times New Roman" w:cs="Times New Roman"/>
          <w:sz w:val="24"/>
          <w:szCs w:val="24"/>
        </w:rPr>
        <w:t xml:space="preserve">for the final project </w:t>
      </w:r>
      <w:r w:rsidR="00145FDB" w:rsidRPr="00871B00">
        <w:rPr>
          <w:rFonts w:ascii="Times New Roman" w:hAnsi="Times New Roman" w:cs="Times New Roman"/>
          <w:sz w:val="24"/>
          <w:szCs w:val="24"/>
        </w:rPr>
        <w:t xml:space="preserve">are the same </w:t>
      </w:r>
      <w:r w:rsidR="00D035A9">
        <w:rPr>
          <w:rFonts w:ascii="Times New Roman" w:hAnsi="Times New Roman" w:cs="Times New Roman"/>
          <w:sz w:val="24"/>
          <w:szCs w:val="24"/>
        </w:rPr>
        <w:t>assignment</w:t>
      </w:r>
      <w:r w:rsidR="00CA708E" w:rsidRPr="00871B00">
        <w:rPr>
          <w:rFonts w:ascii="Times New Roman" w:hAnsi="Times New Roman" w:cs="Times New Roman"/>
          <w:sz w:val="24"/>
          <w:szCs w:val="24"/>
        </w:rPr>
        <w:t>. If so,</w:t>
      </w:r>
      <w:r w:rsidR="008D0F6C" w:rsidRPr="00871B00">
        <w:rPr>
          <w:rFonts w:ascii="Times New Roman" w:hAnsi="Times New Roman" w:cs="Times New Roman"/>
          <w:sz w:val="24"/>
          <w:szCs w:val="24"/>
        </w:rPr>
        <w:t xml:space="preserve"> the Subcommittee recommends referring to the assignments by the same name (either proposal or script) throughout the syllabus to prevent confusion among students. I</w:t>
      </w:r>
      <w:r w:rsidR="00CA708E" w:rsidRPr="00871B00">
        <w:rPr>
          <w:rFonts w:ascii="Times New Roman" w:hAnsi="Times New Roman" w:cs="Times New Roman"/>
          <w:sz w:val="24"/>
          <w:szCs w:val="24"/>
        </w:rPr>
        <w:t xml:space="preserve">f not, </w:t>
      </w:r>
      <w:r w:rsidR="008D0F6C" w:rsidRPr="00871B00">
        <w:rPr>
          <w:rFonts w:ascii="Times New Roman" w:hAnsi="Times New Roman" w:cs="Times New Roman"/>
          <w:sz w:val="24"/>
          <w:szCs w:val="24"/>
        </w:rPr>
        <w:t>the Subcommittee recommends that the</w:t>
      </w:r>
      <w:r w:rsidR="00CA708E" w:rsidRPr="00871B00">
        <w:rPr>
          <w:rFonts w:ascii="Times New Roman" w:hAnsi="Times New Roman" w:cs="Times New Roman"/>
          <w:sz w:val="24"/>
          <w:szCs w:val="24"/>
        </w:rPr>
        <w:t xml:space="preserve"> </w:t>
      </w:r>
      <w:r w:rsidRPr="00871B00">
        <w:rPr>
          <w:rFonts w:ascii="Times New Roman" w:hAnsi="Times New Roman" w:cs="Times New Roman"/>
          <w:sz w:val="24"/>
          <w:szCs w:val="24"/>
        </w:rPr>
        <w:t xml:space="preserve">School </w:t>
      </w:r>
      <w:r w:rsidR="00BE0491">
        <w:rPr>
          <w:rFonts w:ascii="Times New Roman" w:hAnsi="Times New Roman" w:cs="Times New Roman"/>
          <w:sz w:val="24"/>
          <w:szCs w:val="24"/>
        </w:rPr>
        <w:t>include a brief description in the syllabus of the proposal as a graded item</w:t>
      </w:r>
      <w:r w:rsidRPr="00871B00">
        <w:rPr>
          <w:rFonts w:ascii="Times New Roman" w:hAnsi="Times New Roman" w:cs="Times New Roman"/>
          <w:sz w:val="24"/>
          <w:szCs w:val="24"/>
        </w:rPr>
        <w:t xml:space="preserve"> and make</w:t>
      </w:r>
      <w:r w:rsidR="00B82CC4">
        <w:rPr>
          <w:rFonts w:ascii="Times New Roman" w:hAnsi="Times New Roman" w:cs="Times New Roman"/>
          <w:sz w:val="24"/>
          <w:szCs w:val="24"/>
        </w:rPr>
        <w:t xml:space="preserve"> it</w:t>
      </w:r>
      <w:r w:rsidRPr="00871B00">
        <w:rPr>
          <w:rFonts w:ascii="Times New Roman" w:hAnsi="Times New Roman" w:cs="Times New Roman"/>
          <w:sz w:val="24"/>
          <w:szCs w:val="24"/>
        </w:rPr>
        <w:t xml:space="preserve"> clear </w:t>
      </w:r>
      <w:r w:rsidR="00B82CC4">
        <w:rPr>
          <w:rFonts w:ascii="Times New Roman" w:hAnsi="Times New Roman" w:cs="Times New Roman"/>
          <w:sz w:val="24"/>
          <w:szCs w:val="24"/>
        </w:rPr>
        <w:t>that the</w:t>
      </w:r>
      <w:r w:rsidRPr="00871B00">
        <w:rPr>
          <w:rFonts w:ascii="Times New Roman" w:hAnsi="Times New Roman" w:cs="Times New Roman"/>
          <w:sz w:val="24"/>
          <w:szCs w:val="24"/>
        </w:rPr>
        <w:t xml:space="preserve"> script will not be graded.</w:t>
      </w:r>
      <w:r w:rsidR="00D035A9">
        <w:rPr>
          <w:rFonts w:ascii="Times New Roman" w:hAnsi="Times New Roman" w:cs="Times New Roman"/>
          <w:sz w:val="24"/>
          <w:szCs w:val="24"/>
        </w:rPr>
        <w:t xml:space="preserve"> [Syllabus pp. 4-5]</w:t>
      </w:r>
    </w:p>
    <w:p w14:paraId="6C691B4D" w14:textId="204478C9" w:rsidR="00CA708E" w:rsidRDefault="00D035A9" w:rsidP="00145F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Subcommittee recommends including the due dates of each aspect of the final project in the calendar in the syllabus to help further clarify the breakdown of assignments. </w:t>
      </w:r>
    </w:p>
    <w:p w14:paraId="5042A2CB" w14:textId="4331BAB7" w:rsidR="0025638F" w:rsidRPr="001F4C60" w:rsidRDefault="0025638F" w:rsidP="00446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 w:rsidRPr="001F4C60">
        <w:rPr>
          <w:rFonts w:ascii="Times New Roman" w:hAnsi="Times New Roman" w:cs="Times New Roman"/>
          <w:sz w:val="24"/>
          <w:szCs w:val="24"/>
        </w:rPr>
        <w:t xml:space="preserve">: The Subcommittee recommends that the </w:t>
      </w:r>
      <w:r w:rsidR="0056159B">
        <w:rPr>
          <w:rFonts w:ascii="Times New Roman" w:hAnsi="Times New Roman" w:cs="Times New Roman"/>
          <w:sz w:val="24"/>
          <w:szCs w:val="24"/>
        </w:rPr>
        <w:t>S</w:t>
      </w:r>
      <w:r w:rsidRPr="001F4C60">
        <w:rPr>
          <w:rFonts w:ascii="Times New Roman" w:hAnsi="Times New Roman" w:cs="Times New Roman"/>
          <w:sz w:val="24"/>
          <w:szCs w:val="24"/>
        </w:rPr>
        <w:t xml:space="preserve">chool adjust either the course calendar </w:t>
      </w:r>
      <w:r w:rsidR="001905C3" w:rsidRPr="001F4C60">
        <w:rPr>
          <w:rFonts w:ascii="Times New Roman" w:hAnsi="Times New Roman" w:cs="Times New Roman"/>
          <w:sz w:val="24"/>
          <w:szCs w:val="24"/>
        </w:rPr>
        <w:t>or the assignment description on page 3 of the syllabus so that the number of question submissions are uniform. Currently, the descriptio</w:t>
      </w:r>
      <w:r w:rsidR="009E7E3E">
        <w:rPr>
          <w:rFonts w:ascii="Times New Roman" w:hAnsi="Times New Roman" w:cs="Times New Roman"/>
          <w:sz w:val="24"/>
          <w:szCs w:val="24"/>
        </w:rPr>
        <w:t>n</w:t>
      </w:r>
      <w:r w:rsidR="001905C3" w:rsidRPr="001F4C60">
        <w:rPr>
          <w:rFonts w:ascii="Times New Roman" w:hAnsi="Times New Roman" w:cs="Times New Roman"/>
          <w:sz w:val="24"/>
          <w:szCs w:val="24"/>
        </w:rPr>
        <w:t xml:space="preserve"> state</w:t>
      </w:r>
      <w:r w:rsidR="009E7E3E">
        <w:rPr>
          <w:rFonts w:ascii="Times New Roman" w:hAnsi="Times New Roman" w:cs="Times New Roman"/>
          <w:sz w:val="24"/>
          <w:szCs w:val="24"/>
        </w:rPr>
        <w:t>s</w:t>
      </w:r>
      <w:r w:rsidR="001905C3" w:rsidRPr="001F4C60">
        <w:rPr>
          <w:rFonts w:ascii="Times New Roman" w:hAnsi="Times New Roman" w:cs="Times New Roman"/>
          <w:sz w:val="24"/>
          <w:szCs w:val="24"/>
        </w:rPr>
        <w:t xml:space="preserve"> that there will be 10 questions </w:t>
      </w:r>
      <w:r w:rsidR="009E7E3E">
        <w:rPr>
          <w:rFonts w:ascii="Times New Roman" w:hAnsi="Times New Roman" w:cs="Times New Roman"/>
          <w:sz w:val="24"/>
          <w:szCs w:val="24"/>
        </w:rPr>
        <w:t xml:space="preserve">due </w:t>
      </w:r>
      <w:r w:rsidR="001905C3" w:rsidRPr="001F4C60">
        <w:rPr>
          <w:rFonts w:ascii="Times New Roman" w:hAnsi="Times New Roman" w:cs="Times New Roman"/>
          <w:sz w:val="24"/>
          <w:szCs w:val="24"/>
        </w:rPr>
        <w:t xml:space="preserve">while the course calendar includes only 9. </w:t>
      </w:r>
      <w:r w:rsidR="00BE6CD3">
        <w:rPr>
          <w:rFonts w:ascii="Times New Roman" w:hAnsi="Times New Roman" w:cs="Times New Roman"/>
          <w:sz w:val="24"/>
          <w:szCs w:val="24"/>
        </w:rPr>
        <w:t>[Syllabus p</w:t>
      </w:r>
      <w:r w:rsidR="0009528C">
        <w:rPr>
          <w:rFonts w:ascii="Times New Roman" w:hAnsi="Times New Roman" w:cs="Times New Roman"/>
          <w:sz w:val="24"/>
          <w:szCs w:val="24"/>
        </w:rPr>
        <w:t>p</w:t>
      </w:r>
      <w:r w:rsidR="00BE6CD3">
        <w:rPr>
          <w:rFonts w:ascii="Times New Roman" w:hAnsi="Times New Roman" w:cs="Times New Roman"/>
          <w:sz w:val="24"/>
          <w:szCs w:val="24"/>
        </w:rPr>
        <w:t>. 3, 7-9]</w:t>
      </w:r>
      <w:r w:rsidR="00405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13817" w14:textId="692603FD" w:rsidR="001905C3" w:rsidRPr="001F4C60" w:rsidRDefault="001905C3" w:rsidP="00190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i/>
          <w:iCs/>
          <w:sz w:val="24"/>
          <w:szCs w:val="24"/>
        </w:rPr>
        <w:t>Recommendation</w:t>
      </w:r>
      <w:r w:rsidRPr="001F4C60">
        <w:rPr>
          <w:rFonts w:ascii="Times New Roman" w:hAnsi="Times New Roman" w:cs="Times New Roman"/>
          <w:sz w:val="24"/>
          <w:szCs w:val="24"/>
        </w:rPr>
        <w:t xml:space="preserve">: The Subcommittee recommends that the </w:t>
      </w:r>
      <w:r w:rsidR="001228F5">
        <w:rPr>
          <w:rFonts w:ascii="Times New Roman" w:hAnsi="Times New Roman" w:cs="Times New Roman"/>
          <w:sz w:val="24"/>
          <w:szCs w:val="24"/>
        </w:rPr>
        <w:t>School</w:t>
      </w:r>
      <w:r w:rsidRPr="001F4C60">
        <w:rPr>
          <w:rFonts w:ascii="Times New Roman" w:hAnsi="Times New Roman" w:cs="Times New Roman"/>
          <w:sz w:val="24"/>
          <w:szCs w:val="24"/>
        </w:rPr>
        <w:t xml:space="preserve"> use the most recent version of the Student Life Disability Services Statement, which was updated to reflect the university’s new COVID-19 policies in August 2023. The updated statement can be found in copy/paste format on the </w:t>
      </w:r>
      <w:hyperlink r:id="rId6" w:history="1">
        <w:r w:rsidRPr="001F4C60">
          <w:rPr>
            <w:rStyle w:val="Hyperlink"/>
            <w:rFonts w:ascii="Times New Roman" w:hAnsi="Times New Roman" w:cs="Times New Roman"/>
            <w:sz w:val="24"/>
            <w:szCs w:val="24"/>
          </w:rPr>
          <w:t>Arts and Sciences Curriculum and Assessment Services website</w:t>
        </w:r>
      </w:hyperlink>
      <w:r w:rsidRPr="001F4C60">
        <w:rPr>
          <w:rFonts w:ascii="Times New Roman" w:hAnsi="Times New Roman" w:cs="Times New Roman"/>
          <w:sz w:val="24"/>
          <w:szCs w:val="24"/>
        </w:rPr>
        <w:t>.</w:t>
      </w:r>
      <w:r w:rsidR="008D4498">
        <w:rPr>
          <w:rFonts w:ascii="Times New Roman" w:hAnsi="Times New Roman" w:cs="Times New Roman"/>
          <w:sz w:val="24"/>
          <w:szCs w:val="24"/>
        </w:rPr>
        <w:t xml:space="preserve"> [Syllabus pp. 11-12] </w:t>
      </w:r>
    </w:p>
    <w:p w14:paraId="100651BB" w14:textId="27A16F30" w:rsidR="001905C3" w:rsidRPr="001F4C60" w:rsidRDefault="001905C3" w:rsidP="00446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 xml:space="preserve">Beecher, Diles; unanimously approved with one comment and </w:t>
      </w:r>
      <w:r w:rsidRPr="001F4C60">
        <w:rPr>
          <w:rFonts w:ascii="Times New Roman" w:hAnsi="Times New Roman" w:cs="Times New Roman"/>
          <w:i/>
          <w:iCs/>
          <w:sz w:val="24"/>
          <w:szCs w:val="24"/>
        </w:rPr>
        <w:t>four recommendations</w:t>
      </w:r>
      <w:r w:rsidRPr="001F4C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511B2" w14:textId="77777777" w:rsidR="00446BB1" w:rsidRPr="001F4C60" w:rsidRDefault="00446BB1" w:rsidP="0044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lastRenderedPageBreak/>
        <w:t>History, WGSS, and AAAS 3084 (new cross-listed courses requesting GEN Theme Citizenship for a Diverse and Just World)</w:t>
      </w:r>
    </w:p>
    <w:p w14:paraId="3B61BB05" w14:textId="287C65D0" w:rsidR="00446BB1" w:rsidRPr="001F4C60" w:rsidRDefault="001905C3" w:rsidP="00446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>Comment: The Subcommittee is excited by these</w:t>
      </w:r>
      <w:r w:rsidR="001228F5">
        <w:rPr>
          <w:rFonts w:ascii="Times New Roman" w:hAnsi="Times New Roman" w:cs="Times New Roman"/>
          <w:sz w:val="24"/>
          <w:szCs w:val="24"/>
        </w:rPr>
        <w:t xml:space="preserve"> new</w:t>
      </w:r>
      <w:r w:rsidRPr="001F4C60">
        <w:rPr>
          <w:rFonts w:ascii="Times New Roman" w:hAnsi="Times New Roman" w:cs="Times New Roman"/>
          <w:sz w:val="24"/>
          <w:szCs w:val="24"/>
        </w:rPr>
        <w:t xml:space="preserve"> cross-listed courses and offers the follow comments for </w:t>
      </w:r>
      <w:r w:rsidR="00862AA7">
        <w:rPr>
          <w:rFonts w:ascii="Times New Roman" w:hAnsi="Times New Roman" w:cs="Times New Roman"/>
          <w:sz w:val="24"/>
          <w:szCs w:val="24"/>
        </w:rPr>
        <w:t>the departments to consider</w:t>
      </w:r>
      <w:r w:rsidRPr="001F4C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0FF6B" w14:textId="088A4523" w:rsidR="001905C3" w:rsidRPr="001F4C60" w:rsidRDefault="001905C3" w:rsidP="00190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 xml:space="preserve">Comment: The Subcommittee </w:t>
      </w:r>
      <w:r w:rsidR="005E12EB">
        <w:rPr>
          <w:rFonts w:ascii="Times New Roman" w:hAnsi="Times New Roman" w:cs="Times New Roman"/>
          <w:sz w:val="24"/>
          <w:szCs w:val="24"/>
        </w:rPr>
        <w:t>reminds</w:t>
      </w:r>
      <w:r w:rsidR="005E12EB" w:rsidRPr="001F4C60">
        <w:rPr>
          <w:rFonts w:ascii="Times New Roman" w:hAnsi="Times New Roman" w:cs="Times New Roman"/>
          <w:sz w:val="24"/>
          <w:szCs w:val="24"/>
        </w:rPr>
        <w:t xml:space="preserve"> </w:t>
      </w:r>
      <w:r w:rsidRPr="001F4C60">
        <w:rPr>
          <w:rFonts w:ascii="Times New Roman" w:hAnsi="Times New Roman" w:cs="Times New Roman"/>
          <w:sz w:val="24"/>
          <w:szCs w:val="24"/>
        </w:rPr>
        <w:t xml:space="preserve">the WGSS and AAAS departments to update </w:t>
      </w:r>
      <w:r w:rsidR="00A45755" w:rsidRPr="001F4C60">
        <w:rPr>
          <w:rFonts w:ascii="Times New Roman" w:hAnsi="Times New Roman" w:cs="Times New Roman"/>
          <w:sz w:val="24"/>
          <w:szCs w:val="24"/>
        </w:rPr>
        <w:t xml:space="preserve">their </w:t>
      </w:r>
      <w:r w:rsidR="005E12EB">
        <w:rPr>
          <w:rFonts w:ascii="Times New Roman" w:hAnsi="Times New Roman" w:cs="Times New Roman"/>
          <w:sz w:val="24"/>
          <w:szCs w:val="24"/>
        </w:rPr>
        <w:t>major</w:t>
      </w:r>
      <w:r w:rsidR="005E12EB" w:rsidRPr="001F4C60">
        <w:rPr>
          <w:rFonts w:ascii="Times New Roman" w:hAnsi="Times New Roman" w:cs="Times New Roman"/>
          <w:sz w:val="24"/>
          <w:szCs w:val="24"/>
        </w:rPr>
        <w:t xml:space="preserve"> </w:t>
      </w:r>
      <w:r w:rsidR="00A45755" w:rsidRPr="001F4C60">
        <w:rPr>
          <w:rFonts w:ascii="Times New Roman" w:hAnsi="Times New Roman" w:cs="Times New Roman"/>
          <w:sz w:val="24"/>
          <w:szCs w:val="24"/>
        </w:rPr>
        <w:t xml:space="preserve">curriculum maps to include this new course. </w:t>
      </w:r>
    </w:p>
    <w:p w14:paraId="7899D08B" w14:textId="6FF0C2FD" w:rsidR="00A45755" w:rsidRPr="001F4C60" w:rsidRDefault="00A45755" w:rsidP="00190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 xml:space="preserve">Comment: The Subcommittee notes that the due dates for the assignments revolving around the analysis paper do not begin until week 9 and, since these assignments account for such a significant part of the grade, wonders if students will have </w:t>
      </w:r>
      <w:r w:rsidR="001228F5">
        <w:rPr>
          <w:rFonts w:ascii="Times New Roman" w:hAnsi="Times New Roman" w:cs="Times New Roman"/>
          <w:sz w:val="24"/>
          <w:szCs w:val="24"/>
        </w:rPr>
        <w:t xml:space="preserve">the </w:t>
      </w:r>
      <w:r w:rsidRPr="001F4C60">
        <w:rPr>
          <w:rFonts w:ascii="Times New Roman" w:hAnsi="Times New Roman" w:cs="Times New Roman"/>
          <w:sz w:val="24"/>
          <w:szCs w:val="24"/>
        </w:rPr>
        <w:t xml:space="preserve">opportunity to apply feedback from the instructor to the next assignment related to the paper. </w:t>
      </w:r>
    </w:p>
    <w:p w14:paraId="587B35FE" w14:textId="6846630B" w:rsidR="00A45755" w:rsidRPr="001F4C60" w:rsidRDefault="00A45755" w:rsidP="00190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>Comment: The Subcommittee encourages the department to define what constitutes an excused absence if the syllabus is going to make a distinction</w:t>
      </w:r>
      <w:r w:rsidR="004835C2">
        <w:rPr>
          <w:rFonts w:ascii="Times New Roman" w:hAnsi="Times New Roman" w:cs="Times New Roman"/>
          <w:sz w:val="24"/>
          <w:szCs w:val="24"/>
        </w:rPr>
        <w:t xml:space="preserve"> </w:t>
      </w:r>
      <w:r w:rsidRPr="001F4C60">
        <w:rPr>
          <w:rFonts w:ascii="Times New Roman" w:hAnsi="Times New Roman" w:cs="Times New Roman"/>
          <w:sz w:val="24"/>
          <w:szCs w:val="24"/>
        </w:rPr>
        <w:t>between excused and unexcused absences in any way.</w:t>
      </w:r>
      <w:r w:rsidR="00C26FA3">
        <w:rPr>
          <w:rFonts w:ascii="Times New Roman" w:hAnsi="Times New Roman" w:cs="Times New Roman"/>
          <w:sz w:val="24"/>
          <w:szCs w:val="24"/>
        </w:rPr>
        <w:t xml:space="preserve"> [Syllabus p. 5] </w:t>
      </w:r>
    </w:p>
    <w:p w14:paraId="556E563D" w14:textId="5485E759" w:rsidR="00A45755" w:rsidRPr="001F4C60" w:rsidRDefault="00A45755" w:rsidP="00190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 xml:space="preserve">Dugdale, Diles; unanimously approved with four comments. </w:t>
      </w:r>
    </w:p>
    <w:p w14:paraId="06EE4F4F" w14:textId="2C24CB2F" w:rsidR="00446BB1" w:rsidRPr="001F4C60" w:rsidRDefault="00446BB1" w:rsidP="0044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>History of Art 4240 (new course requesting GEN Theme Mobility, Migration, and Immobility)</w:t>
      </w:r>
    </w:p>
    <w:p w14:paraId="3E4435F7" w14:textId="5E183B4C" w:rsidR="00446BB1" w:rsidRPr="001F4C60" w:rsidRDefault="00A45755" w:rsidP="00446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 xml:space="preserve">Comment: The Subcommittee commends the department on the creation of such a great course and finds the “Personal Canon” assignment to be especially interesting. </w:t>
      </w:r>
    </w:p>
    <w:p w14:paraId="22A2A22B" w14:textId="44E0C8BB" w:rsidR="00A45755" w:rsidRPr="001F4C60" w:rsidRDefault="00A45755" w:rsidP="00446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b/>
          <w:bCs/>
          <w:sz w:val="24"/>
          <w:szCs w:val="24"/>
        </w:rPr>
        <w:t>Contingency</w:t>
      </w:r>
      <w:r w:rsidRPr="001F4C60">
        <w:rPr>
          <w:rFonts w:ascii="Times New Roman" w:hAnsi="Times New Roman" w:cs="Times New Roman"/>
          <w:sz w:val="24"/>
          <w:szCs w:val="24"/>
        </w:rPr>
        <w:t xml:space="preserve">: </w:t>
      </w:r>
      <w:r w:rsidR="001F4C60" w:rsidRPr="001F4C60">
        <w:rPr>
          <w:rFonts w:ascii="Times New Roman" w:hAnsi="Times New Roman" w:cs="Times New Roman"/>
          <w:sz w:val="24"/>
          <w:szCs w:val="24"/>
        </w:rPr>
        <w:t>Given the content and focus of the course, t</w:t>
      </w:r>
      <w:r w:rsidRPr="001F4C60">
        <w:rPr>
          <w:rFonts w:ascii="Times New Roman" w:hAnsi="Times New Roman" w:cs="Times New Roman"/>
          <w:sz w:val="24"/>
          <w:szCs w:val="24"/>
        </w:rPr>
        <w:t xml:space="preserve">he Subcommittee requests that the department seek concurrence with the </w:t>
      </w:r>
      <w:r w:rsidR="001F4C60" w:rsidRPr="001F4C60">
        <w:rPr>
          <w:rFonts w:ascii="Times New Roman" w:hAnsi="Times New Roman" w:cs="Times New Roman"/>
          <w:sz w:val="24"/>
          <w:szCs w:val="24"/>
        </w:rPr>
        <w:t xml:space="preserve">Department of African American and African Studies. </w:t>
      </w:r>
    </w:p>
    <w:p w14:paraId="497951A7" w14:textId="712EAE8B" w:rsidR="001F4C60" w:rsidRPr="001F4C60" w:rsidRDefault="001F4C60" w:rsidP="00446B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C60">
        <w:rPr>
          <w:rFonts w:ascii="Times New Roman" w:hAnsi="Times New Roman" w:cs="Times New Roman"/>
          <w:sz w:val="24"/>
          <w:szCs w:val="24"/>
        </w:rPr>
        <w:t xml:space="preserve">Diles, Dugdale; unanimously approved with one comment and </w:t>
      </w:r>
      <w:r w:rsidRPr="001F4C60">
        <w:rPr>
          <w:rFonts w:ascii="Times New Roman" w:hAnsi="Times New Roman" w:cs="Times New Roman"/>
          <w:b/>
          <w:bCs/>
          <w:sz w:val="24"/>
          <w:szCs w:val="24"/>
        </w:rPr>
        <w:t>one contingency</w:t>
      </w:r>
      <w:r w:rsidRPr="001F4C6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4C60" w:rsidRPr="001F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65AC"/>
    <w:multiLevelType w:val="hybridMultilevel"/>
    <w:tmpl w:val="A020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85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B1"/>
    <w:rsid w:val="00026DFE"/>
    <w:rsid w:val="0009373E"/>
    <w:rsid w:val="0009528C"/>
    <w:rsid w:val="000D1A4F"/>
    <w:rsid w:val="001228F5"/>
    <w:rsid w:val="00145FDB"/>
    <w:rsid w:val="001905C3"/>
    <w:rsid w:val="001D6C52"/>
    <w:rsid w:val="001F4C60"/>
    <w:rsid w:val="00221E81"/>
    <w:rsid w:val="0025638F"/>
    <w:rsid w:val="003249B8"/>
    <w:rsid w:val="00405645"/>
    <w:rsid w:val="004377BC"/>
    <w:rsid w:val="00446BB1"/>
    <w:rsid w:val="004835C2"/>
    <w:rsid w:val="004E00EF"/>
    <w:rsid w:val="00510739"/>
    <w:rsid w:val="00521120"/>
    <w:rsid w:val="0056159B"/>
    <w:rsid w:val="00571C5E"/>
    <w:rsid w:val="005E12EB"/>
    <w:rsid w:val="006704AE"/>
    <w:rsid w:val="0069778E"/>
    <w:rsid w:val="006B1CE1"/>
    <w:rsid w:val="00703800"/>
    <w:rsid w:val="00717A6F"/>
    <w:rsid w:val="00770807"/>
    <w:rsid w:val="008255C4"/>
    <w:rsid w:val="0083355C"/>
    <w:rsid w:val="00862AA7"/>
    <w:rsid w:val="00871B00"/>
    <w:rsid w:val="008D0F6C"/>
    <w:rsid w:val="008D4498"/>
    <w:rsid w:val="00913A9F"/>
    <w:rsid w:val="009E7E3E"/>
    <w:rsid w:val="00A40628"/>
    <w:rsid w:val="00A45755"/>
    <w:rsid w:val="00A47864"/>
    <w:rsid w:val="00A513C7"/>
    <w:rsid w:val="00A5282C"/>
    <w:rsid w:val="00B82CC4"/>
    <w:rsid w:val="00BE0491"/>
    <w:rsid w:val="00BE6CD3"/>
    <w:rsid w:val="00C26FA3"/>
    <w:rsid w:val="00C30176"/>
    <w:rsid w:val="00C63F5B"/>
    <w:rsid w:val="00CA708E"/>
    <w:rsid w:val="00D035A9"/>
    <w:rsid w:val="00D40A61"/>
    <w:rsid w:val="00DE1ACD"/>
    <w:rsid w:val="00E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58F2"/>
  <w15:chartTrackingRefBased/>
  <w15:docId w15:val="{1CD3ECCA-1251-4828-AD26-2EB10CC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B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5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4AE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AE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5E12E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ccas.osu.edu/submission/development/submission-materials/syllabus-el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E5B8-2B54-4C21-B284-2E9CD11A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Neff</dc:creator>
  <cp:keywords/>
  <dc:description/>
  <cp:lastModifiedBy>Neff, Jennifer</cp:lastModifiedBy>
  <cp:revision>27</cp:revision>
  <dcterms:created xsi:type="dcterms:W3CDTF">2024-04-19T13:07:00Z</dcterms:created>
  <dcterms:modified xsi:type="dcterms:W3CDTF">2024-04-25T16:24:00Z</dcterms:modified>
</cp:coreProperties>
</file>